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6BE58" w14:textId="7DBBCCCF" w:rsidR="006E5F94" w:rsidRDefault="006E5F94" w:rsidP="006E5F94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№7</w:t>
      </w:r>
    </w:p>
    <w:p w14:paraId="7070E792" w14:textId="77777777" w:rsidR="006E5F94" w:rsidRDefault="006E5F94" w:rsidP="006E5F9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3670AF52" w14:textId="137D43BA" w:rsidR="006E5F94" w:rsidRDefault="006E5F94" w:rsidP="006E5F9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C22ECB">
        <w:rPr>
          <w:rFonts w:ascii="Times New Roman" w:hAnsi="Times New Roman"/>
          <w:b/>
          <w:bCs/>
          <w:sz w:val="28"/>
          <w:szCs w:val="28"/>
          <w:lang w:val="kk-KZ"/>
        </w:rPr>
        <w:t>Пешеходный переход городской улицы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1C02AA31" w14:textId="77777777" w:rsidR="006E5F94" w:rsidRDefault="006E5F94" w:rsidP="006E5F94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2D47E5A1" w14:textId="77777777" w:rsidR="006E5F94" w:rsidRDefault="006E5F94" w:rsidP="006E5F9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5AC3CC44" w14:textId="62966539" w:rsidR="00C22ECB" w:rsidRDefault="006E5F94" w:rsidP="006E5F9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предложенного, ниже в списке литературы</w:t>
      </w:r>
      <w:r w:rsidR="00C22ECB">
        <w:rPr>
          <w:rFonts w:ascii="Times New Roman" w:hAnsi="Times New Roman"/>
          <w:sz w:val="28"/>
          <w:szCs w:val="28"/>
          <w:lang w:val="kk-KZ"/>
        </w:rPr>
        <w:t xml:space="preserve"> №1</w:t>
      </w:r>
      <w:r>
        <w:rPr>
          <w:rFonts w:ascii="Times New Roman" w:hAnsi="Times New Roman"/>
          <w:sz w:val="28"/>
          <w:szCs w:val="28"/>
          <w:lang w:val="kk-KZ"/>
        </w:rPr>
        <w:t>, СНиП</w:t>
      </w:r>
      <w:r w:rsidR="00C22ECB">
        <w:rPr>
          <w:rFonts w:ascii="Times New Roman" w:hAnsi="Times New Roman"/>
          <w:sz w:val="28"/>
          <w:szCs w:val="28"/>
          <w:lang w:val="kk-KZ"/>
        </w:rPr>
        <w:t>. Назначить на любой по классификации городской улицы ширину пешеходного перехода;</w:t>
      </w:r>
    </w:p>
    <w:p w14:paraId="50724FA0" w14:textId="77777777" w:rsidR="00C22ECB" w:rsidRDefault="00C22ECB" w:rsidP="006E5F9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Дать теоретическое пояснение пешеходному переходу, на примере показать чертежи участков городской улицы с разновидностями размещения пешеходного перехода.</w:t>
      </w:r>
    </w:p>
    <w:p w14:paraId="44A0B6A2" w14:textId="07E60688" w:rsidR="006E5F94" w:rsidRDefault="006E5F94" w:rsidP="006E5F9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1E9552C5" w14:textId="77777777" w:rsidR="00C22ECB" w:rsidRDefault="00C22ECB" w:rsidP="006E5F9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795416A2" w14:textId="2BC07A09" w:rsidR="00C22ECB" w:rsidRPr="00C22ECB" w:rsidRDefault="00C22ECB" w:rsidP="006E5F94">
      <w:pPr>
        <w:pStyle w:val="Style2"/>
        <w:widowControl/>
        <w:spacing w:line="240" w:lineRule="auto"/>
        <w:ind w:left="720" w:firstLine="0"/>
        <w:jc w:val="center"/>
        <w:rPr>
          <w:b/>
          <w:bCs/>
          <w:sz w:val="28"/>
          <w:szCs w:val="28"/>
          <w:lang w:val="kk-KZ"/>
        </w:rPr>
      </w:pPr>
      <w:r w:rsidRPr="00C22ECB">
        <w:rPr>
          <w:b/>
          <w:bCs/>
          <w:lang w:val="kk-KZ"/>
        </w:rPr>
        <w:t>2.1 Основная</w:t>
      </w:r>
    </w:p>
    <w:p w14:paraId="4BCA3B44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8507CFE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32D7D538" w14:textId="77777777" w:rsidR="006E5F94" w:rsidRDefault="006E5F94" w:rsidP="006E5F94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1D1BA0FC" w14:textId="7288DF28" w:rsidR="006E5F94" w:rsidRDefault="00C22ECB" w:rsidP="006E5F94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2.2 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Дополнительная</w:t>
      </w:r>
    </w:p>
    <w:p w14:paraId="47FB9CA4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1AB52928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32F89463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5615DEE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35D1D46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2638C78B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B4BF36A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5BC61421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58FF221C" w14:textId="77777777" w:rsidR="006E5F94" w:rsidRDefault="006E5F94" w:rsidP="006E5F9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ECC6A22" w14:textId="77777777" w:rsidR="006E5F94" w:rsidRDefault="006E5F94" w:rsidP="006E5F94">
      <w:pPr>
        <w:rPr>
          <w:lang w:val="ru-RU"/>
        </w:rPr>
      </w:pPr>
    </w:p>
    <w:p w14:paraId="46A652D2" w14:textId="77777777" w:rsidR="00E405D8" w:rsidRPr="006E5F94" w:rsidRDefault="00E405D8">
      <w:pPr>
        <w:rPr>
          <w:lang w:val="ru-RU"/>
        </w:rPr>
      </w:pPr>
    </w:p>
    <w:sectPr w:rsidR="00E405D8" w:rsidRPr="006E5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D1B"/>
    <w:rsid w:val="006E5F94"/>
    <w:rsid w:val="00C22ECB"/>
    <w:rsid w:val="00C37D1B"/>
    <w:rsid w:val="00E4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06BA7"/>
  <w15:chartTrackingRefBased/>
  <w15:docId w15:val="{33487796-04B2-453C-9BE6-8589F67A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F94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5F94"/>
    <w:pPr>
      <w:ind w:left="720"/>
      <w:contextualSpacing/>
    </w:pPr>
  </w:style>
  <w:style w:type="paragraph" w:customStyle="1" w:styleId="Style2">
    <w:name w:val="Style2"/>
    <w:basedOn w:val="a"/>
    <w:rsid w:val="006E5F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6E5F9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3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2022-12-12T15:13:00Z</dcterms:created>
  <dcterms:modified xsi:type="dcterms:W3CDTF">2022-12-12T15:34:00Z</dcterms:modified>
</cp:coreProperties>
</file>